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7" w:rsidRDefault="00443CB7" w:rsidP="00443CB7">
      <w:pPr>
        <w:spacing w:after="0"/>
        <w:rPr>
          <w:b/>
          <w:szCs w:val="28"/>
        </w:rPr>
      </w:pPr>
    </w:p>
    <w:p w:rsidR="00443CB7" w:rsidRDefault="00443CB7" w:rsidP="00443CB7">
      <w:pPr>
        <w:spacing w:after="0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Popis i skupna fotografija zaposlenika</w:t>
      </w:r>
      <w:r>
        <w:rPr>
          <w:rFonts w:eastAsia="Calibri" w:cs="Times New Roman"/>
          <w:b/>
          <w:bCs/>
          <w:szCs w:val="28"/>
        </w:rPr>
        <w:t xml:space="preserve"> OŠ Vijenac</w:t>
      </w:r>
    </w:p>
    <w:p w:rsidR="00443CB7" w:rsidRDefault="00443CB7" w:rsidP="00443CB7">
      <w:pPr>
        <w:spacing w:after="0"/>
        <w:jc w:val="center"/>
        <w:rPr>
          <w:rFonts w:eastAsia="Calibri" w:cs="Times New Roman"/>
          <w:b/>
          <w:bCs/>
          <w:szCs w:val="28"/>
        </w:rPr>
      </w:pPr>
    </w:p>
    <w:p w:rsidR="00443CB7" w:rsidRDefault="00443CB7" w:rsidP="00443CB7">
      <w:pPr>
        <w:spacing w:after="0"/>
        <w:jc w:val="center"/>
        <w:rPr>
          <w:b/>
          <w:szCs w:val="28"/>
        </w:rPr>
      </w:pPr>
      <w:r w:rsidRPr="005757B1">
        <w:rPr>
          <w:rFonts w:eastAsia="Calibri" w:cs="Times New Roman"/>
          <w:b/>
          <w:bCs/>
          <w:szCs w:val="28"/>
        </w:rPr>
        <w:t>u 2013./2014. školskoj godini</w:t>
      </w:r>
      <w:r>
        <w:rPr>
          <w:rFonts w:eastAsia="Calibri" w:cs="Times New Roman"/>
          <w:b/>
          <w:bCs/>
          <w:szCs w:val="28"/>
        </w:rPr>
        <w:t xml:space="preserve"> u prigodi 50 godina rada škole</w:t>
      </w:r>
      <w:bookmarkStart w:id="0" w:name="_GoBack"/>
      <w:bookmarkEnd w:id="0"/>
    </w:p>
    <w:p w:rsidR="00443CB7" w:rsidRDefault="00443CB7" w:rsidP="00443CB7">
      <w:pPr>
        <w:spacing w:after="0"/>
        <w:rPr>
          <w:b/>
          <w:szCs w:val="28"/>
        </w:rPr>
      </w:pPr>
    </w:p>
    <w:p w:rsidR="00443CB7" w:rsidRDefault="00443CB7" w:rsidP="00443CB7">
      <w:pPr>
        <w:spacing w:after="0"/>
        <w:rPr>
          <w:b/>
          <w:szCs w:val="28"/>
        </w:rPr>
      </w:pPr>
      <w:r>
        <w:rPr>
          <w:b/>
          <w:noProof/>
          <w:szCs w:val="28"/>
          <w:lang w:eastAsia="hr-HR"/>
        </w:rPr>
        <w:drawing>
          <wp:inline distT="0" distB="0" distL="0" distR="0" wp14:anchorId="356B546A" wp14:editId="71922A04">
            <wp:extent cx="5762625" cy="3317081"/>
            <wp:effectExtent l="19050" t="0" r="9525" b="0"/>
            <wp:docPr id="419" name="Slika 41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 cstate="print"/>
                    <a:srcRect b="2329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B7" w:rsidRDefault="00443CB7" w:rsidP="00443CB7">
      <w:pPr>
        <w:spacing w:after="0"/>
        <w:rPr>
          <w:b/>
          <w:szCs w:val="28"/>
        </w:rPr>
      </w:pP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 w:rsidRPr="0033609C">
        <w:rPr>
          <w:rFonts w:cs="Times New Roman"/>
          <w:sz w:val="24"/>
          <w:szCs w:val="24"/>
        </w:rPr>
        <w:t>1. red</w:t>
      </w:r>
      <w:r>
        <w:rPr>
          <w:rFonts w:cs="Times New Roman"/>
          <w:sz w:val="24"/>
          <w:szCs w:val="24"/>
        </w:rPr>
        <w:t xml:space="preserve"> - dolje</w:t>
      </w:r>
      <w:r w:rsidRPr="0033609C">
        <w:rPr>
          <w:rFonts w:cs="Times New Roman"/>
          <w:sz w:val="24"/>
          <w:szCs w:val="24"/>
        </w:rPr>
        <w:t xml:space="preserve">: </w:t>
      </w: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Mirjana </w:t>
      </w:r>
      <w:proofErr w:type="spellStart"/>
      <w:r>
        <w:rPr>
          <w:rFonts w:cs="Times New Roman"/>
          <w:sz w:val="24"/>
          <w:szCs w:val="24"/>
        </w:rPr>
        <w:t>Elter</w:t>
      </w:r>
      <w:proofErr w:type="spellEnd"/>
      <w:r>
        <w:rPr>
          <w:rFonts w:cs="Times New Roman"/>
          <w:sz w:val="24"/>
          <w:szCs w:val="24"/>
        </w:rPr>
        <w:t xml:space="preserve">, Katica Cukrov, Tanja </w:t>
      </w:r>
      <w:proofErr w:type="spellStart"/>
      <w:r>
        <w:rPr>
          <w:rFonts w:cs="Times New Roman"/>
          <w:sz w:val="24"/>
          <w:szCs w:val="24"/>
        </w:rPr>
        <w:t>Paris</w:t>
      </w:r>
      <w:proofErr w:type="spellEnd"/>
      <w:r>
        <w:rPr>
          <w:rFonts w:cs="Times New Roman"/>
          <w:sz w:val="24"/>
          <w:szCs w:val="24"/>
        </w:rPr>
        <w:t xml:space="preserve">, Jasmina Fiolić, Željko Lončar, Anita </w:t>
      </w:r>
      <w:proofErr w:type="spellStart"/>
      <w:r>
        <w:rPr>
          <w:rFonts w:cs="Times New Roman"/>
          <w:sz w:val="24"/>
          <w:szCs w:val="24"/>
        </w:rPr>
        <w:t>Higi</w:t>
      </w:r>
      <w:proofErr w:type="spellEnd"/>
      <w:r>
        <w:rPr>
          <w:rFonts w:cs="Times New Roman"/>
          <w:sz w:val="24"/>
          <w:szCs w:val="24"/>
        </w:rPr>
        <w:t xml:space="preserve">, Martina </w:t>
      </w:r>
      <w:proofErr w:type="spellStart"/>
      <w:r>
        <w:rPr>
          <w:rFonts w:cs="Times New Roman"/>
          <w:sz w:val="24"/>
          <w:szCs w:val="24"/>
        </w:rPr>
        <w:t>Ižaković</w:t>
      </w:r>
      <w:proofErr w:type="spellEnd"/>
      <w:r>
        <w:rPr>
          <w:rFonts w:cs="Times New Roman"/>
          <w:sz w:val="24"/>
          <w:szCs w:val="24"/>
        </w:rPr>
        <w:t>, Ivana Macan, Valentina Čutura i Ivana Sudar.</w:t>
      </w:r>
    </w:p>
    <w:p w:rsidR="00443CB7" w:rsidRPr="0033609C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 w:rsidRPr="0033609C">
        <w:rPr>
          <w:rFonts w:cs="Times New Roman"/>
          <w:sz w:val="24"/>
          <w:szCs w:val="24"/>
        </w:rPr>
        <w:t>2. red</w:t>
      </w:r>
      <w:r>
        <w:rPr>
          <w:rFonts w:cs="Times New Roman"/>
          <w:sz w:val="24"/>
          <w:szCs w:val="24"/>
        </w:rPr>
        <w:t xml:space="preserve"> - sredina</w:t>
      </w:r>
      <w:r w:rsidRPr="0033609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Stjepan Sokol, Lidija Komljenović, Ljiljana Popović, Željka Klaić, Jasminka </w:t>
      </w:r>
      <w:proofErr w:type="spellStart"/>
      <w:r>
        <w:rPr>
          <w:rFonts w:cs="Times New Roman"/>
          <w:sz w:val="24"/>
          <w:szCs w:val="24"/>
        </w:rPr>
        <w:t>Nikolandić</w:t>
      </w:r>
      <w:proofErr w:type="spellEnd"/>
      <w:r>
        <w:rPr>
          <w:rFonts w:cs="Times New Roman"/>
          <w:sz w:val="24"/>
          <w:szCs w:val="24"/>
        </w:rPr>
        <w:t xml:space="preserve">, Zrinka </w:t>
      </w:r>
      <w:proofErr w:type="spellStart"/>
      <w:r>
        <w:rPr>
          <w:rFonts w:cs="Times New Roman"/>
          <w:sz w:val="24"/>
          <w:szCs w:val="24"/>
        </w:rPr>
        <w:t>Radanović</w:t>
      </w:r>
      <w:proofErr w:type="spellEnd"/>
      <w:r>
        <w:rPr>
          <w:rFonts w:cs="Times New Roman"/>
          <w:sz w:val="24"/>
          <w:szCs w:val="24"/>
        </w:rPr>
        <w:t xml:space="preserve">, Marijana </w:t>
      </w:r>
      <w:proofErr w:type="spellStart"/>
      <w:r>
        <w:rPr>
          <w:rFonts w:cs="Times New Roman"/>
          <w:sz w:val="24"/>
          <w:szCs w:val="24"/>
        </w:rPr>
        <w:t>Dropuljić</w:t>
      </w:r>
      <w:proofErr w:type="spellEnd"/>
      <w:r>
        <w:rPr>
          <w:rFonts w:cs="Times New Roman"/>
          <w:sz w:val="24"/>
          <w:szCs w:val="24"/>
        </w:rPr>
        <w:t xml:space="preserve">, Branka </w:t>
      </w:r>
      <w:proofErr w:type="spellStart"/>
      <w:r>
        <w:rPr>
          <w:rFonts w:cs="Times New Roman"/>
          <w:sz w:val="24"/>
          <w:szCs w:val="24"/>
        </w:rPr>
        <w:t>Plećaš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Ilona</w:t>
      </w:r>
      <w:proofErr w:type="spellEnd"/>
      <w:r>
        <w:rPr>
          <w:rFonts w:cs="Times New Roman"/>
          <w:sz w:val="24"/>
          <w:szCs w:val="24"/>
        </w:rPr>
        <w:t xml:space="preserve"> Veber, Vlatka Troskot, Dubravka </w:t>
      </w:r>
      <w:proofErr w:type="spellStart"/>
      <w:r>
        <w:rPr>
          <w:rFonts w:cs="Times New Roman"/>
          <w:sz w:val="24"/>
          <w:szCs w:val="24"/>
        </w:rPr>
        <w:t>Milisavljević</w:t>
      </w:r>
      <w:proofErr w:type="spellEnd"/>
      <w:r>
        <w:rPr>
          <w:rFonts w:cs="Times New Roman"/>
          <w:sz w:val="24"/>
          <w:szCs w:val="24"/>
        </w:rPr>
        <w:t xml:space="preserve">, Dubravka </w:t>
      </w:r>
      <w:proofErr w:type="spellStart"/>
      <w:r>
        <w:rPr>
          <w:rFonts w:cs="Times New Roman"/>
          <w:sz w:val="24"/>
          <w:szCs w:val="24"/>
        </w:rPr>
        <w:t>Čatoš</w:t>
      </w:r>
      <w:proofErr w:type="spellEnd"/>
      <w:r>
        <w:rPr>
          <w:rFonts w:cs="Times New Roman"/>
          <w:sz w:val="24"/>
          <w:szCs w:val="24"/>
        </w:rPr>
        <w:t xml:space="preserve">, Dubravka </w:t>
      </w:r>
      <w:proofErr w:type="spellStart"/>
      <w:r>
        <w:rPr>
          <w:rFonts w:cs="Times New Roman"/>
          <w:sz w:val="24"/>
          <w:szCs w:val="24"/>
        </w:rPr>
        <w:t>Azenić</w:t>
      </w:r>
      <w:proofErr w:type="spellEnd"/>
      <w:r>
        <w:rPr>
          <w:rFonts w:cs="Times New Roman"/>
          <w:sz w:val="24"/>
          <w:szCs w:val="24"/>
        </w:rPr>
        <w:t xml:space="preserve">, Anica </w:t>
      </w:r>
      <w:proofErr w:type="spellStart"/>
      <w:r>
        <w:rPr>
          <w:rFonts w:cs="Times New Roman"/>
          <w:sz w:val="24"/>
          <w:szCs w:val="24"/>
        </w:rPr>
        <w:t>Zrmanjac</w:t>
      </w:r>
      <w:proofErr w:type="spellEnd"/>
      <w:r>
        <w:rPr>
          <w:rFonts w:cs="Times New Roman"/>
          <w:sz w:val="24"/>
          <w:szCs w:val="24"/>
        </w:rPr>
        <w:t xml:space="preserve">, Marija Filipović, Sofija Koržinek, Vesna </w:t>
      </w:r>
      <w:proofErr w:type="spellStart"/>
      <w:r>
        <w:rPr>
          <w:rFonts w:cs="Times New Roman"/>
          <w:sz w:val="24"/>
          <w:szCs w:val="24"/>
        </w:rPr>
        <w:t>Vrbošić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Mendu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Imeri</w:t>
      </w:r>
      <w:proofErr w:type="spellEnd"/>
      <w:r>
        <w:rPr>
          <w:rFonts w:cs="Times New Roman"/>
          <w:sz w:val="24"/>
          <w:szCs w:val="24"/>
        </w:rPr>
        <w:t>.</w:t>
      </w:r>
    </w:p>
    <w:p w:rsidR="00443CB7" w:rsidRPr="0033609C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 w:rsidRPr="0033609C">
        <w:rPr>
          <w:rFonts w:cs="Times New Roman"/>
          <w:sz w:val="24"/>
          <w:szCs w:val="24"/>
        </w:rPr>
        <w:t>3. red</w:t>
      </w:r>
      <w:r>
        <w:rPr>
          <w:rFonts w:cs="Times New Roman"/>
          <w:sz w:val="24"/>
          <w:szCs w:val="24"/>
        </w:rPr>
        <w:t xml:space="preserve"> - gore</w:t>
      </w:r>
      <w:r w:rsidRPr="0033609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Nataša Filipović, Renata Rako, Eva Bošković, Sandra Vučković, Jelena Vuković </w:t>
      </w:r>
      <w:proofErr w:type="spellStart"/>
      <w:r>
        <w:rPr>
          <w:rFonts w:cs="Times New Roman"/>
          <w:sz w:val="24"/>
          <w:szCs w:val="24"/>
        </w:rPr>
        <w:t>Gotal</w:t>
      </w:r>
      <w:proofErr w:type="spellEnd"/>
      <w:r>
        <w:rPr>
          <w:rFonts w:cs="Times New Roman"/>
          <w:sz w:val="24"/>
          <w:szCs w:val="24"/>
        </w:rPr>
        <w:t xml:space="preserve">, Franjo Jurković, Kristina </w:t>
      </w:r>
      <w:proofErr w:type="spellStart"/>
      <w:r>
        <w:rPr>
          <w:rFonts w:cs="Times New Roman"/>
          <w:sz w:val="24"/>
          <w:szCs w:val="24"/>
        </w:rPr>
        <w:t>Rajlić</w:t>
      </w:r>
      <w:proofErr w:type="spellEnd"/>
      <w:r>
        <w:rPr>
          <w:rFonts w:cs="Times New Roman"/>
          <w:sz w:val="24"/>
          <w:szCs w:val="24"/>
        </w:rPr>
        <w:t xml:space="preserve">, Miodrag </w:t>
      </w:r>
      <w:proofErr w:type="spellStart"/>
      <w:r>
        <w:rPr>
          <w:rFonts w:cs="Times New Roman"/>
          <w:sz w:val="24"/>
          <w:szCs w:val="24"/>
        </w:rPr>
        <w:t>Zdravčević</w:t>
      </w:r>
      <w:proofErr w:type="spellEnd"/>
      <w:r>
        <w:rPr>
          <w:rFonts w:cs="Times New Roman"/>
          <w:sz w:val="24"/>
          <w:szCs w:val="24"/>
        </w:rPr>
        <w:t xml:space="preserve">, Maja </w:t>
      </w:r>
      <w:proofErr w:type="spellStart"/>
      <w:r>
        <w:rPr>
          <w:rFonts w:cs="Times New Roman"/>
          <w:sz w:val="24"/>
          <w:szCs w:val="24"/>
        </w:rPr>
        <w:t>Kassa</w:t>
      </w:r>
      <w:proofErr w:type="spellEnd"/>
      <w:r>
        <w:rPr>
          <w:rFonts w:cs="Times New Roman"/>
          <w:sz w:val="24"/>
          <w:szCs w:val="24"/>
        </w:rPr>
        <w:t>, Hrvoje Petrović i Marina Matošević.</w:t>
      </w:r>
    </w:p>
    <w:p w:rsidR="00443CB7" w:rsidRPr="0033609C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r w:rsidRPr="0033609C">
        <w:rPr>
          <w:rFonts w:cs="Times New Roman"/>
          <w:sz w:val="24"/>
          <w:szCs w:val="24"/>
        </w:rPr>
        <w:t xml:space="preserve">Nedostaju: </w:t>
      </w:r>
    </w:p>
    <w:p w:rsidR="00443CB7" w:rsidRDefault="00443CB7" w:rsidP="00443CB7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čs</w:t>
      </w:r>
      <w:proofErr w:type="spellEnd"/>
      <w:r>
        <w:rPr>
          <w:rFonts w:cs="Times New Roman"/>
          <w:sz w:val="24"/>
          <w:szCs w:val="24"/>
        </w:rPr>
        <w:t xml:space="preserve">. Ana Gordana Cvitanušić, Sofija </w:t>
      </w:r>
      <w:proofErr w:type="spellStart"/>
      <w:r>
        <w:rPr>
          <w:rFonts w:cs="Times New Roman"/>
          <w:sz w:val="24"/>
          <w:szCs w:val="24"/>
        </w:rPr>
        <w:t>Trifunović</w:t>
      </w:r>
      <w:proofErr w:type="spellEnd"/>
      <w:r>
        <w:rPr>
          <w:rFonts w:cs="Times New Roman"/>
          <w:sz w:val="24"/>
          <w:szCs w:val="24"/>
        </w:rPr>
        <w:t xml:space="preserve">, Danijela </w:t>
      </w:r>
      <w:proofErr w:type="spellStart"/>
      <w:r>
        <w:rPr>
          <w:rFonts w:cs="Times New Roman"/>
          <w:sz w:val="24"/>
          <w:szCs w:val="24"/>
        </w:rPr>
        <w:t>Papp</w:t>
      </w:r>
      <w:proofErr w:type="spellEnd"/>
      <w:r>
        <w:rPr>
          <w:rFonts w:cs="Times New Roman"/>
          <w:sz w:val="24"/>
          <w:szCs w:val="24"/>
        </w:rPr>
        <w:t xml:space="preserve"> i Julijana </w:t>
      </w:r>
      <w:proofErr w:type="spellStart"/>
      <w:r>
        <w:rPr>
          <w:rFonts w:cs="Times New Roman"/>
          <w:sz w:val="24"/>
          <w:szCs w:val="24"/>
        </w:rPr>
        <w:t>Mladenovska</w:t>
      </w:r>
      <w:proofErr w:type="spellEnd"/>
      <w:r>
        <w:rPr>
          <w:rFonts w:cs="Times New Roman"/>
          <w:sz w:val="24"/>
          <w:szCs w:val="24"/>
        </w:rPr>
        <w:t xml:space="preserve"> Tešija</w:t>
      </w:r>
    </w:p>
    <w:p w:rsidR="005A1A7D" w:rsidRDefault="005A1A7D"/>
    <w:sectPr w:rsidR="005A1A7D" w:rsidSect="00714A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7"/>
    <w:rsid w:val="00443CB7"/>
    <w:rsid w:val="005A1A7D"/>
    <w:rsid w:val="007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B7"/>
    <w:rPr>
      <w:rFonts w:eastAsiaTheme="minorHAnsi"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C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B7"/>
    <w:rPr>
      <w:rFonts w:eastAsiaTheme="minorHAnsi"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C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2014-11-10T11:03:00Z</dcterms:created>
  <dcterms:modified xsi:type="dcterms:W3CDTF">2014-11-10T11:04:00Z</dcterms:modified>
</cp:coreProperties>
</file>